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E1A0" w14:textId="77777777" w:rsidR="0048615C" w:rsidRPr="00E01CE9" w:rsidRDefault="0048615C" w:rsidP="0048615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01CE9">
        <w:rPr>
          <w:rFonts w:asciiTheme="majorHAnsi" w:hAnsiTheme="majorHAnsi" w:cstheme="majorHAnsi"/>
          <w:b/>
          <w:sz w:val="32"/>
          <w:szCs w:val="32"/>
        </w:rPr>
        <w:t>Middle School Supply List</w:t>
      </w:r>
      <w:r>
        <w:rPr>
          <w:rFonts w:asciiTheme="majorHAnsi" w:hAnsiTheme="majorHAnsi" w:cstheme="majorHAnsi"/>
          <w:b/>
          <w:sz w:val="32"/>
          <w:szCs w:val="32"/>
        </w:rPr>
        <w:t xml:space="preserve"> 2019-2020</w:t>
      </w:r>
    </w:p>
    <w:p w14:paraId="18110096" w14:textId="77777777" w:rsidR="0048615C" w:rsidRDefault="0048615C" w:rsidP="0048615C">
      <w:pPr>
        <w:rPr>
          <w:rFonts w:asciiTheme="majorHAnsi" w:hAnsiTheme="majorHAnsi" w:cstheme="majorHAnsi"/>
          <w:b/>
          <w:highlight w:val="yellow"/>
        </w:rPr>
      </w:pPr>
    </w:p>
    <w:p w14:paraId="0457D43C" w14:textId="3875BE44" w:rsidR="0048615C" w:rsidRDefault="0048615C" w:rsidP="0048615C">
      <w:pPr>
        <w:rPr>
          <w:rFonts w:asciiTheme="majorHAnsi" w:hAnsiTheme="majorHAnsi" w:cstheme="majorHAnsi"/>
          <w:b/>
          <w:highlight w:val="yellow"/>
        </w:rPr>
        <w:sectPr w:rsidR="0048615C" w:rsidSect="0048615C">
          <w:headerReference w:type="default" r:id="rId7"/>
          <w:footerReference w:type="default" r:id="rId8"/>
          <w:pgSz w:w="12240" w:h="15840"/>
          <w:pgMar w:top="1440" w:right="1440" w:bottom="1440" w:left="1440" w:header="270" w:footer="90" w:gutter="0"/>
          <w:cols w:space="720"/>
          <w:docGrid w:linePitch="360"/>
        </w:sectPr>
      </w:pPr>
    </w:p>
    <w:p w14:paraId="781066ED" w14:textId="71527B79" w:rsidR="0048615C" w:rsidRPr="006D1425" w:rsidRDefault="0048615C" w:rsidP="00C250C0">
      <w:pPr>
        <w:shd w:val="clear" w:color="auto" w:fill="D9E2F3" w:themeFill="accent1" w:themeFillTint="33"/>
        <w:jc w:val="center"/>
        <w:rPr>
          <w:rFonts w:cstheme="majorHAnsi"/>
          <w:b/>
        </w:rPr>
      </w:pPr>
      <w:r w:rsidRPr="006D1425">
        <w:rPr>
          <w:rFonts w:cstheme="majorHAnsi"/>
          <w:b/>
        </w:rPr>
        <w:t>ALL GRADES:</w:t>
      </w:r>
    </w:p>
    <w:p w14:paraId="28498DF5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large multi-subject binder (4+ subjects)</w:t>
      </w:r>
      <w:r w:rsidRPr="00E01CE9">
        <w:rPr>
          <w:rStyle w:val="eop"/>
          <w:rFonts w:asciiTheme="majorHAnsi" w:hAnsiTheme="majorHAnsi" w:cstheme="majorHAnsi"/>
        </w:rPr>
        <w:t> </w:t>
      </w:r>
      <w:r>
        <w:rPr>
          <w:rStyle w:val="eop"/>
          <w:rFonts w:asciiTheme="majorHAnsi" w:hAnsiTheme="majorHAnsi" w:cstheme="majorHAnsi"/>
        </w:rPr>
        <w:t xml:space="preserve">         </w:t>
      </w:r>
    </w:p>
    <w:p w14:paraId="28D7AD39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package dividers with tabs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751D268A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composition notebook (college-rule)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7A5C7D3B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engineering composition notebook (graph paper)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493D3F70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package loose-leaf notebook paper (college-rule)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4DB78108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package graph paper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13DDE57A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package 3x5 index cards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42B93D6E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set earbuds or headphones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57768312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box #2 pencils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788F28C5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pencil bag/pouch: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271C089A" w14:textId="77777777" w:rsidR="0048615C" w:rsidRPr="00E01CE9" w:rsidRDefault="0048615C" w:rsidP="004861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E01CE9">
        <w:rPr>
          <w:rStyle w:val="normaltextrun"/>
          <w:rFonts w:asciiTheme="majorHAnsi" w:hAnsiTheme="majorHAnsi" w:cstheme="majorHAnsi"/>
        </w:rPr>
        <w:t>Glue stick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7982B94F" w14:textId="77777777" w:rsidR="0048615C" w:rsidRPr="00E01CE9" w:rsidRDefault="0048615C" w:rsidP="004861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E01CE9">
        <w:rPr>
          <w:rStyle w:val="normaltextrun"/>
          <w:rFonts w:asciiTheme="majorHAnsi" w:hAnsiTheme="majorHAnsi" w:cstheme="majorHAnsi"/>
        </w:rPr>
        <w:t>Colored pencils, markers, pencils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270C02D6" w14:textId="77777777" w:rsidR="0048615C" w:rsidRPr="00E01CE9" w:rsidRDefault="0048615C" w:rsidP="004861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E01CE9">
        <w:rPr>
          <w:rStyle w:val="normaltextrun"/>
          <w:rFonts w:asciiTheme="majorHAnsi" w:hAnsiTheme="majorHAnsi" w:cstheme="majorHAnsi"/>
        </w:rPr>
        <w:t>Scissors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12D59E64" w14:textId="77777777" w:rsidR="0048615C" w:rsidRPr="00E01CE9" w:rsidRDefault="0048615C" w:rsidP="004861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E01CE9">
        <w:rPr>
          <w:rStyle w:val="normaltextrun"/>
          <w:rFonts w:asciiTheme="majorHAnsi" w:hAnsiTheme="majorHAnsi" w:cstheme="majorHAnsi"/>
        </w:rPr>
        <w:t>Highlighters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282A2338" w14:textId="77777777" w:rsidR="0048615C" w:rsidRPr="00E01CE9" w:rsidRDefault="0048615C" w:rsidP="004861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E01CE9">
        <w:rPr>
          <w:rStyle w:val="normaltextrun"/>
          <w:rFonts w:asciiTheme="majorHAnsi" w:hAnsiTheme="majorHAnsi" w:cstheme="majorHAnsi"/>
        </w:rPr>
        <w:t>Handheld pencil sharpener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7395DA5B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container of Clorox Wipes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56E6CC0B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bottle hand sanitizer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6F2EACEB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1 roll blue painter’s tape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6CAC94ED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3 boxes of Kleenex tissue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33DA351F" w14:textId="77777777" w:rsidR="0048615C" w:rsidRPr="00E01CE9" w:rsidRDefault="0048615C" w:rsidP="004861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E01CE9">
        <w:rPr>
          <w:rStyle w:val="normaltextrun"/>
          <w:rFonts w:asciiTheme="majorHAnsi" w:hAnsiTheme="majorHAnsi" w:cstheme="majorHAnsi"/>
        </w:rPr>
        <w:t>3 reams of white copy paper</w:t>
      </w:r>
      <w:r w:rsidRPr="00E01CE9">
        <w:rPr>
          <w:rStyle w:val="eop"/>
          <w:rFonts w:asciiTheme="majorHAnsi" w:hAnsiTheme="majorHAnsi" w:cstheme="majorHAnsi"/>
        </w:rPr>
        <w:t> </w:t>
      </w:r>
    </w:p>
    <w:p w14:paraId="5534A4D3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5FA42631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375A0316" w14:textId="5291E6B6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1335424E" w14:textId="70E6466A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7D3D5F9B" w14:textId="3285F16E" w:rsidR="0048615C" w:rsidRDefault="006D1425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5B69" wp14:editId="7EC918F0">
                <wp:simplePos x="0" y="0"/>
                <wp:positionH relativeFrom="column">
                  <wp:posOffset>546100</wp:posOffset>
                </wp:positionH>
                <wp:positionV relativeFrom="paragraph">
                  <wp:posOffset>180340</wp:posOffset>
                </wp:positionV>
                <wp:extent cx="4354195" cy="1179195"/>
                <wp:effectExtent l="0" t="0" r="190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EEC2C" w14:textId="716B2007" w:rsidR="0048615C" w:rsidRDefault="0048615C"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16E607BF" wp14:editId="11C3F970">
                                  <wp:extent cx="914400" cy="914400"/>
                                  <wp:effectExtent l="0" t="0" r="0" b="0"/>
                                  <wp:docPr id="14" name="Graphic 1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ediafile_GoNfaP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779AD097" wp14:editId="09413675">
                                  <wp:extent cx="914400" cy="914400"/>
                                  <wp:effectExtent l="0" t="0" r="0" b="0"/>
                                  <wp:docPr id="15" name="Graphic 15" descr="At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ediafile_LyxwZx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615C">
                              <w:rPr>
                                <w:rFonts w:asciiTheme="majorHAnsi" w:hAnsiTheme="majorHAnsi" w:cstheme="maj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4021BCBE" wp14:editId="6952A47B">
                                  <wp:extent cx="914400" cy="914400"/>
                                  <wp:effectExtent l="0" t="0" r="0" b="0"/>
                                  <wp:docPr id="12" name="Graphic 12" descr="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FYobLk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615C">
                              <w:rPr>
                                <w:rFonts w:asciiTheme="majorHAnsi" w:hAnsiTheme="majorHAnsi" w:cstheme="maj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262BD41B" wp14:editId="7A74E466">
                                  <wp:extent cx="914400" cy="914400"/>
                                  <wp:effectExtent l="0" t="0" r="0" b="0"/>
                                  <wp:docPr id="16" name="Graphic 16" descr="Backp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EoVA6q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5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pt;margin-top:14.2pt;width:342.85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" fillcolor="white [3201]" stroked="f" strokeweight=".5pt">
                <v:textbox>
                  <w:txbxContent>
                    <w:p w14:paraId="6EFEEC2C" w14:textId="716B2007" w:rsidR="0048615C" w:rsidRDefault="0048615C">
                      <w:r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16E607BF" wp14:editId="11C3F970">
                            <wp:extent cx="914400" cy="914400"/>
                            <wp:effectExtent l="0" t="0" r="0" b="0"/>
                            <wp:docPr id="14" name="Graphic 1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ediafile_GoNfaP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779AD097" wp14:editId="09413675">
                            <wp:extent cx="914400" cy="914400"/>
                            <wp:effectExtent l="0" t="0" r="0" b="0"/>
                            <wp:docPr id="15" name="Graphic 15" descr="At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ediafile_LyxwZx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615C">
                        <w:rPr>
                          <w:rFonts w:asciiTheme="majorHAnsi" w:hAnsiTheme="majorHAnsi" w:cstheme="majorHAnsi"/>
                          <w:noProof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4021BCBE" wp14:editId="6952A47B">
                            <wp:extent cx="914400" cy="914400"/>
                            <wp:effectExtent l="0" t="0" r="0" b="0"/>
                            <wp:docPr id="12" name="Graphic 12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FYobLk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615C">
                        <w:rPr>
                          <w:rFonts w:asciiTheme="majorHAnsi" w:hAnsiTheme="majorHAnsi" w:cstheme="majorHAnsi"/>
                          <w:noProof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262BD41B" wp14:editId="7A74E466">
                            <wp:extent cx="914400" cy="914400"/>
                            <wp:effectExtent l="0" t="0" r="0" b="0"/>
                            <wp:docPr id="16" name="Graphic 16" descr="Backp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EoVA6q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89C322" w14:textId="52E68634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5E0FB2B6" w14:textId="49D2585E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1B47D546" w14:textId="10B2B2E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2DCD9A26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439F74BA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6230CB6F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04F94FB3" w14:textId="22BA8CF7" w:rsidR="0048615C" w:rsidRDefault="0048615C" w:rsidP="00C250C0">
      <w:pPr>
        <w:pStyle w:val="paragraph"/>
        <w:shd w:val="clear" w:color="auto" w:fill="D9E2F3" w:themeFill="accent1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50C0">
        <w:rPr>
          <w:rStyle w:val="normaltextrun"/>
          <w:rFonts w:ascii="Calibri" w:hAnsi="Calibri" w:cs="Calibri"/>
          <w:b/>
          <w:bCs/>
        </w:rPr>
        <w:t>6</w:t>
      </w:r>
      <w:r w:rsidRPr="00C250C0"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th</w:t>
      </w:r>
      <w:r w:rsidRPr="00C250C0">
        <w:rPr>
          <w:rStyle w:val="normaltextrun"/>
          <w:rFonts w:ascii="Calibri" w:hAnsi="Calibri" w:cs="Calibri"/>
          <w:b/>
          <w:bCs/>
        </w:rPr>
        <w:t> Grade Only:</w:t>
      </w:r>
    </w:p>
    <w:p w14:paraId="6B73287E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Printer ink cartridge: HP 56/57/58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3BE558E5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Basic calculator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00B52382" w14:textId="77777777" w:rsidR="009E7AD7" w:rsidRPr="0048615C" w:rsidRDefault="009E7AD7" w:rsidP="009E7AD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1 box Band-Aids (any size)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4BD09924" w14:textId="026F2C2B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bookmarkStart w:id="0" w:name="_GoBack"/>
      <w:bookmarkEnd w:id="0"/>
      <w:r w:rsidRPr="0048615C">
        <w:rPr>
          <w:rStyle w:val="normaltextrun"/>
          <w:rFonts w:asciiTheme="majorHAnsi" w:hAnsiTheme="majorHAnsi" w:cstheme="majorHAnsi"/>
        </w:rPr>
        <w:t xml:space="preserve">1 </w:t>
      </w:r>
      <w:r w:rsidR="00232899">
        <w:rPr>
          <w:rStyle w:val="normaltextrun"/>
          <w:rFonts w:asciiTheme="majorHAnsi" w:hAnsiTheme="majorHAnsi" w:cstheme="majorHAnsi"/>
        </w:rPr>
        <w:t>container of Tums</w:t>
      </w:r>
    </w:p>
    <w:p w14:paraId="7DFE3001" w14:textId="492A4E0B" w:rsidR="00232899" w:rsidRDefault="00232899" w:rsidP="00486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1 box of forks and spoons</w:t>
      </w:r>
      <w:r w:rsidR="009E7AD7">
        <w:rPr>
          <w:rStyle w:val="normaltextrun"/>
          <w:rFonts w:asciiTheme="majorHAnsi" w:hAnsiTheme="majorHAnsi" w:cstheme="majorHAnsi"/>
        </w:rPr>
        <w:t xml:space="preserve"> and 1 </w:t>
      </w:r>
      <w:proofErr w:type="spellStart"/>
      <w:r w:rsidR="009E7AD7">
        <w:rPr>
          <w:rStyle w:val="normaltextrun"/>
          <w:rFonts w:asciiTheme="majorHAnsi" w:hAnsiTheme="majorHAnsi" w:cstheme="majorHAnsi"/>
        </w:rPr>
        <w:t>pkg</w:t>
      </w:r>
      <w:proofErr w:type="spellEnd"/>
      <w:r w:rsidR="009E7AD7">
        <w:rPr>
          <w:rStyle w:val="normaltextrun"/>
          <w:rFonts w:asciiTheme="majorHAnsi" w:hAnsiTheme="majorHAnsi" w:cstheme="majorHAnsi"/>
        </w:rPr>
        <w:t xml:space="preserve"> of plates</w:t>
      </w:r>
    </w:p>
    <w:p w14:paraId="580ECA05" w14:textId="044D293F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690B3D" w14:textId="69BEA004" w:rsidR="0048615C" w:rsidRDefault="0048615C" w:rsidP="00C250C0">
      <w:pPr>
        <w:pStyle w:val="paragraph"/>
        <w:shd w:val="clear" w:color="auto" w:fill="D9E2F3" w:themeFill="accent1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50C0">
        <w:rPr>
          <w:rStyle w:val="normaltextrun"/>
          <w:rFonts w:ascii="Calibri" w:hAnsi="Calibri" w:cs="Calibri"/>
          <w:b/>
          <w:bCs/>
        </w:rPr>
        <w:t>7</w:t>
      </w:r>
      <w:r w:rsidRPr="00C250C0"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th</w:t>
      </w:r>
      <w:r w:rsidRPr="00C250C0">
        <w:rPr>
          <w:rStyle w:val="normaltextrun"/>
          <w:rFonts w:ascii="Calibri" w:hAnsi="Calibri" w:cs="Calibri"/>
          <w:b/>
          <w:bCs/>
        </w:rPr>
        <w:t> Grade Only:</w:t>
      </w:r>
    </w:p>
    <w:p w14:paraId="3AE112CE" w14:textId="5E22F88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Printer ink cartridge: Brother TN-650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679B3509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Basic or scientific calculator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484E900E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1-2 ice packs (reusable gel preferred)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60A2AC13" w14:textId="217544FC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8615C">
        <w:rPr>
          <w:rStyle w:val="normaltextrun"/>
          <w:rFonts w:asciiTheme="majorHAnsi" w:hAnsiTheme="majorHAnsi" w:cstheme="majorHAnsi"/>
        </w:rPr>
        <w:t>1 box chewable Pepto</w:t>
      </w:r>
      <w:r>
        <w:rPr>
          <w:rStyle w:val="eop"/>
          <w:rFonts w:ascii="Calibri" w:hAnsi="Calibri" w:cs="Calibri"/>
        </w:rPr>
        <w:t> </w:t>
      </w:r>
    </w:p>
    <w:p w14:paraId="7467244D" w14:textId="77777777" w:rsidR="009E7AD7" w:rsidRDefault="009E7AD7" w:rsidP="009E7A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 xml:space="preserve">1 box of forks and spoons and 1 </w:t>
      </w:r>
      <w:proofErr w:type="spellStart"/>
      <w:r>
        <w:rPr>
          <w:rStyle w:val="normaltextrun"/>
          <w:rFonts w:asciiTheme="majorHAnsi" w:hAnsiTheme="majorHAnsi" w:cstheme="majorHAnsi"/>
        </w:rPr>
        <w:t>pkg</w:t>
      </w:r>
      <w:proofErr w:type="spellEnd"/>
      <w:r>
        <w:rPr>
          <w:rStyle w:val="normaltextrun"/>
          <w:rFonts w:asciiTheme="majorHAnsi" w:hAnsiTheme="majorHAnsi" w:cstheme="majorHAnsi"/>
        </w:rPr>
        <w:t xml:space="preserve"> of plates</w:t>
      </w:r>
    </w:p>
    <w:p w14:paraId="5BB03BC7" w14:textId="77777777" w:rsidR="0048615C" w:rsidRPr="00232899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2899">
        <w:rPr>
          <w:rStyle w:val="eop"/>
          <w:rFonts w:ascii="Calibri" w:hAnsi="Calibri" w:cs="Calibri"/>
        </w:rPr>
        <w:t> </w:t>
      </w:r>
    </w:p>
    <w:p w14:paraId="12F22A32" w14:textId="510DB3CF" w:rsidR="0048615C" w:rsidRDefault="0048615C" w:rsidP="00C250C0">
      <w:pPr>
        <w:pStyle w:val="paragraph"/>
        <w:shd w:val="clear" w:color="auto" w:fill="D9E2F3" w:themeFill="accent1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50C0">
        <w:rPr>
          <w:rStyle w:val="normaltextrun"/>
          <w:rFonts w:ascii="Calibri" w:hAnsi="Calibri" w:cs="Calibri"/>
          <w:b/>
          <w:bCs/>
        </w:rPr>
        <w:t>8</w:t>
      </w:r>
      <w:r w:rsidRPr="00C250C0"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th</w:t>
      </w:r>
      <w:r w:rsidRPr="00C250C0">
        <w:rPr>
          <w:rStyle w:val="normaltextrun"/>
          <w:rFonts w:ascii="Calibri" w:hAnsi="Calibri" w:cs="Calibri"/>
          <w:b/>
          <w:bCs/>
        </w:rPr>
        <w:t> Grade Only:</w:t>
      </w:r>
    </w:p>
    <w:p w14:paraId="6F497F07" w14:textId="34580D50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Printer ink cartridge: Brother LC103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719B1897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Scientific or graphing calculator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660B4C2B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1 pkg. children's ibuprofen (chewable) or acetaminophen (chewable)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7B624753" w14:textId="24EB7424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8615C">
        <w:rPr>
          <w:rStyle w:val="normaltextrun"/>
          <w:rFonts w:asciiTheme="majorHAnsi" w:hAnsiTheme="majorHAnsi" w:cstheme="majorHAnsi"/>
        </w:rPr>
        <w:t xml:space="preserve">1 </w:t>
      </w:r>
      <w:r w:rsidR="009E7AD7">
        <w:rPr>
          <w:rStyle w:val="normaltextrun"/>
          <w:rFonts w:asciiTheme="majorHAnsi" w:hAnsiTheme="majorHAnsi" w:cstheme="majorHAnsi"/>
        </w:rPr>
        <w:t>pair of adult scissors or stapler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33E8A213" w14:textId="77777777" w:rsidR="009E7AD7" w:rsidRDefault="009E7AD7" w:rsidP="009E7A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 xml:space="preserve">1 box of forks and spoons and 1 </w:t>
      </w:r>
      <w:proofErr w:type="spellStart"/>
      <w:r>
        <w:rPr>
          <w:rStyle w:val="normaltextrun"/>
          <w:rFonts w:asciiTheme="majorHAnsi" w:hAnsiTheme="majorHAnsi" w:cstheme="majorHAnsi"/>
        </w:rPr>
        <w:t>pkg</w:t>
      </w:r>
      <w:proofErr w:type="spellEnd"/>
      <w:r>
        <w:rPr>
          <w:rStyle w:val="normaltextrun"/>
          <w:rFonts w:asciiTheme="majorHAnsi" w:hAnsiTheme="majorHAnsi" w:cstheme="majorHAnsi"/>
        </w:rPr>
        <w:t xml:space="preserve"> of plates</w:t>
      </w:r>
    </w:p>
    <w:p w14:paraId="045737E9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08A9C2" w14:textId="15B7FDCB" w:rsidR="0048615C" w:rsidRDefault="0048615C" w:rsidP="00C250C0">
      <w:pPr>
        <w:pStyle w:val="paragraph"/>
        <w:shd w:val="clear" w:color="auto" w:fill="D9E2F3" w:themeFill="accent1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50C0">
        <w:rPr>
          <w:rStyle w:val="normaltextrun"/>
          <w:rFonts w:ascii="Calibri" w:hAnsi="Calibri" w:cs="Calibri"/>
          <w:b/>
          <w:bCs/>
        </w:rPr>
        <w:t>Additional Wishlist Items:</w:t>
      </w:r>
    </w:p>
    <w:p w14:paraId="64652F39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High quality, electric pencil sharpeners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18D17CF2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Dry erase markers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37B2FE38" w14:textId="77777777" w:rsidR="0048615C" w:rsidRPr="0048615C" w:rsidRDefault="0048615C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8615C">
        <w:rPr>
          <w:rStyle w:val="normaltextrun"/>
          <w:rFonts w:asciiTheme="majorHAnsi" w:hAnsiTheme="majorHAnsi" w:cstheme="majorHAnsi"/>
        </w:rPr>
        <w:t>Cardstock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335ED784" w14:textId="3DB4130C" w:rsidR="00232899" w:rsidRDefault="00232899" w:rsidP="00486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Thermometer</w:t>
      </w:r>
    </w:p>
    <w:p w14:paraId="12037F13" w14:textId="2B2EBE84" w:rsidR="00232899" w:rsidRDefault="00232899" w:rsidP="00486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3B4F93C9" w14:textId="77777777" w:rsidR="00232899" w:rsidRDefault="00232899" w:rsidP="00486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2EE95881" w14:textId="77777777" w:rsidR="00232899" w:rsidRPr="0048615C" w:rsidRDefault="00232899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D847FEE" w14:textId="6E756181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8615C">
        <w:rPr>
          <w:rStyle w:val="normaltextrun"/>
          <w:rFonts w:asciiTheme="majorHAnsi" w:hAnsiTheme="majorHAnsi" w:cstheme="majorHAnsi"/>
        </w:rPr>
        <w:t>Neosporin</w:t>
      </w:r>
      <w:r w:rsidRPr="0048615C">
        <w:rPr>
          <w:rStyle w:val="eop"/>
          <w:rFonts w:asciiTheme="majorHAnsi" w:hAnsiTheme="majorHAnsi" w:cstheme="majorHAnsi"/>
        </w:rPr>
        <w:t> </w:t>
      </w:r>
    </w:p>
    <w:p w14:paraId="282A95D0" w14:textId="14CC5E61" w:rsidR="00232899" w:rsidRPr="0048615C" w:rsidRDefault="00232899" w:rsidP="0048615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54FD42F4" w14:textId="77777777" w:rsidR="0048615C" w:rsidRDefault="0048615C" w:rsidP="0048615C">
      <w:pPr>
        <w:rPr>
          <w:rFonts w:ascii="Arial" w:hAnsi="Arial" w:cs="Arial"/>
          <w:sz w:val="20"/>
          <w:szCs w:val="22"/>
        </w:rPr>
      </w:pPr>
    </w:p>
    <w:p w14:paraId="12FE5FE9" w14:textId="02177841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43B23C3F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27BE051F" w14:textId="77777777" w:rsidR="0048615C" w:rsidRDefault="0048615C" w:rsidP="00486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5DB5A265" w14:textId="77777777" w:rsidR="00A10182" w:rsidRDefault="004B2AF1"/>
    <w:sectPr w:rsidR="00A10182" w:rsidSect="0048615C">
      <w:type w:val="continuous"/>
      <w:pgSz w:w="12240" w:h="15840"/>
      <w:pgMar w:top="1440" w:right="1440" w:bottom="1440" w:left="1440" w:header="270" w:footer="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5C95" w14:textId="77777777" w:rsidR="004B2AF1" w:rsidRDefault="004B2AF1" w:rsidP="0048615C">
      <w:r>
        <w:separator/>
      </w:r>
    </w:p>
  </w:endnote>
  <w:endnote w:type="continuationSeparator" w:id="0">
    <w:p w14:paraId="0D971DD1" w14:textId="77777777" w:rsidR="004B2AF1" w:rsidRDefault="004B2AF1" w:rsidP="004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563F" w14:textId="167DC7F5" w:rsidR="0048615C" w:rsidRDefault="00C250C0" w:rsidP="00C250C0">
    <w:pPr>
      <w:pStyle w:val="Footer"/>
    </w:pPr>
    <w:r>
      <w:tab/>
    </w:r>
    <w:r w:rsidR="0048615C">
      <w:t>We are excited for a great year!!!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6A94" w14:textId="77777777" w:rsidR="004B2AF1" w:rsidRDefault="004B2AF1" w:rsidP="0048615C">
      <w:r>
        <w:separator/>
      </w:r>
    </w:p>
  </w:footnote>
  <w:footnote w:type="continuationSeparator" w:id="0">
    <w:p w14:paraId="1A2F671D" w14:textId="77777777" w:rsidR="004B2AF1" w:rsidRDefault="004B2AF1" w:rsidP="0048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8444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  <w:gridCol w:w="7644"/>
    </w:tblGrid>
    <w:tr w:rsidR="0071424E" w14:paraId="313CE179" w14:textId="77777777" w:rsidTr="0071424E">
      <w:trPr>
        <w:gridAfter w:val="1"/>
        <w:wAfter w:w="7644" w:type="dxa"/>
        <w:trHeight w:val="932"/>
      </w:trPr>
      <w:tc>
        <w:tcPr>
          <w:tcW w:w="10800" w:type="dxa"/>
          <w:vMerge w:val="restart"/>
        </w:tcPr>
        <w:p w14:paraId="72792C4B" w14:textId="77777777" w:rsidR="0071424E" w:rsidRDefault="00642EC4" w:rsidP="0001628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64A6E9" wp14:editId="5B63F5DC">
                <wp:simplePos x="0" y="0"/>
                <wp:positionH relativeFrom="column">
                  <wp:posOffset>2722880</wp:posOffset>
                </wp:positionH>
                <wp:positionV relativeFrom="paragraph">
                  <wp:posOffset>101600</wp:posOffset>
                </wp:positionV>
                <wp:extent cx="1625600" cy="112649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rp14d_300dpiRGB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112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A59907" w14:textId="77777777" w:rsidR="0048615C" w:rsidRDefault="0048615C" w:rsidP="0048615C"/>
        <w:p w14:paraId="0D5FDA0D" w14:textId="2DA52C6A" w:rsidR="0048615C" w:rsidRPr="0048615C" w:rsidRDefault="0048615C" w:rsidP="0048615C"/>
      </w:tc>
    </w:tr>
    <w:tr w:rsidR="0063207C" w14:paraId="21DCAE2F" w14:textId="77777777" w:rsidTr="0071424E">
      <w:trPr>
        <w:trHeight w:val="625"/>
      </w:trPr>
      <w:tc>
        <w:tcPr>
          <w:tcW w:w="10800" w:type="dxa"/>
          <w:vMerge/>
        </w:tcPr>
        <w:p w14:paraId="07A2A633" w14:textId="77777777" w:rsidR="0063207C" w:rsidRDefault="004B2AF1" w:rsidP="0001628E">
          <w:pPr>
            <w:pStyle w:val="Header"/>
            <w:rPr>
              <w:noProof/>
            </w:rPr>
          </w:pPr>
        </w:p>
      </w:tc>
      <w:tc>
        <w:tcPr>
          <w:tcW w:w="7644" w:type="dxa"/>
        </w:tcPr>
        <w:p w14:paraId="05CEA3E9" w14:textId="77777777" w:rsidR="0063207C" w:rsidRDefault="004B2AF1" w:rsidP="0001628E">
          <w:pPr>
            <w:pStyle w:val="Header"/>
            <w:rPr>
              <w:noProof/>
            </w:rPr>
          </w:pPr>
        </w:p>
        <w:p w14:paraId="6372C9A8" w14:textId="77777777" w:rsidR="0071424E" w:rsidRDefault="004B2AF1" w:rsidP="0001628E">
          <w:pPr>
            <w:pStyle w:val="Header"/>
            <w:rPr>
              <w:noProof/>
            </w:rPr>
          </w:pPr>
        </w:p>
        <w:p w14:paraId="45AF0BB8" w14:textId="77777777" w:rsidR="0071424E" w:rsidRDefault="004B2AF1" w:rsidP="0001628E">
          <w:pPr>
            <w:pStyle w:val="Header"/>
            <w:rPr>
              <w:noProof/>
            </w:rPr>
          </w:pPr>
        </w:p>
        <w:p w14:paraId="67617BF1" w14:textId="77777777" w:rsidR="0071424E" w:rsidRDefault="004B2AF1" w:rsidP="0001628E">
          <w:pPr>
            <w:pStyle w:val="Header"/>
            <w:rPr>
              <w:noProof/>
            </w:rPr>
          </w:pPr>
        </w:p>
      </w:tc>
    </w:tr>
  </w:tbl>
  <w:p w14:paraId="2A130E8D" w14:textId="77777777" w:rsidR="003541CD" w:rsidRDefault="00642EC4" w:rsidP="005E62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BE220" wp14:editId="227E9A0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81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808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12D5E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" strokecolor="gray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6309"/>
    <w:multiLevelType w:val="hybridMultilevel"/>
    <w:tmpl w:val="55E6D1F6"/>
    <w:lvl w:ilvl="0" w:tplc="4BB4BC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5C"/>
    <w:rsid w:val="0007601B"/>
    <w:rsid w:val="000F528C"/>
    <w:rsid w:val="00232899"/>
    <w:rsid w:val="0048615C"/>
    <w:rsid w:val="00486686"/>
    <w:rsid w:val="004B2AF1"/>
    <w:rsid w:val="00557EF9"/>
    <w:rsid w:val="00642EC4"/>
    <w:rsid w:val="006D1425"/>
    <w:rsid w:val="00881CDB"/>
    <w:rsid w:val="009E7AD7"/>
    <w:rsid w:val="00BD2D61"/>
    <w:rsid w:val="00C250C0"/>
    <w:rsid w:val="00C267DA"/>
    <w:rsid w:val="00E719E9"/>
    <w:rsid w:val="00E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ACBD"/>
  <w15:chartTrackingRefBased/>
  <w15:docId w15:val="{5D9A6312-B6C8-3A4F-B13E-B24E35A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5C"/>
  </w:style>
  <w:style w:type="paragraph" w:styleId="Footer">
    <w:name w:val="footer"/>
    <w:basedOn w:val="Normal"/>
    <w:link w:val="FooterChar"/>
    <w:uiPriority w:val="99"/>
    <w:unhideWhenUsed/>
    <w:rsid w:val="0048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5C"/>
  </w:style>
  <w:style w:type="character" w:styleId="Hyperlink">
    <w:name w:val="Hyperlink"/>
    <w:basedOn w:val="DefaultParagraphFont"/>
    <w:uiPriority w:val="99"/>
    <w:unhideWhenUsed/>
    <w:rsid w:val="0048615C"/>
    <w:rPr>
      <w:color w:val="0563C1" w:themeColor="hyperlink"/>
      <w:u w:val="single"/>
    </w:rPr>
  </w:style>
  <w:style w:type="table" w:styleId="TableGrid">
    <w:name w:val="Table Grid"/>
    <w:basedOn w:val="TableNormal"/>
    <w:rsid w:val="0048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86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8615C"/>
  </w:style>
  <w:style w:type="character" w:customStyle="1" w:styleId="eop">
    <w:name w:val="eop"/>
    <w:basedOn w:val="DefaultParagraphFont"/>
    <w:rsid w:val="0048615C"/>
  </w:style>
  <w:style w:type="character" w:customStyle="1" w:styleId="spellingerror">
    <w:name w:val="spellingerror"/>
    <w:basedOn w:val="DefaultParagraphFont"/>
    <w:rsid w:val="0048615C"/>
  </w:style>
  <w:style w:type="paragraph" w:styleId="BalloonText">
    <w:name w:val="Balloon Text"/>
    <w:basedOn w:val="Normal"/>
    <w:link w:val="BalloonTextChar"/>
    <w:uiPriority w:val="99"/>
    <w:semiHidden/>
    <w:unhideWhenUsed/>
    <w:rsid w:val="004861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30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header" Target="header1.xml"/><Relationship Id="rId12" Type="http://schemas.openxmlformats.org/officeDocument/2006/relationships/image" Target="media/image5.svg"/><Relationship Id="rId17" Type="http://schemas.openxmlformats.org/officeDocument/2006/relationships/image" Target="media/image2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5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0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80.png"/><Relationship Id="rId10" Type="http://schemas.openxmlformats.org/officeDocument/2006/relationships/image" Target="media/image3.sv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70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Waddell</dc:creator>
  <cp:keywords/>
  <dc:description/>
  <cp:lastModifiedBy>Ms. Waddell</cp:lastModifiedBy>
  <cp:revision>6</cp:revision>
  <cp:lastPrinted>2019-06-14T00:40:00Z</cp:lastPrinted>
  <dcterms:created xsi:type="dcterms:W3CDTF">2019-06-14T00:38:00Z</dcterms:created>
  <dcterms:modified xsi:type="dcterms:W3CDTF">2019-06-27T19:31:00Z</dcterms:modified>
</cp:coreProperties>
</file>